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李腾飞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男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1990.02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2007.12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无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无</w:t>
            </w: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开放教育招生管理、财务管理</w:t>
            </w:r>
            <w:bookmarkStart w:id="0" w:name="_GoBack"/>
            <w:bookmarkEnd w:id="0"/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ind w:firstLine="630" w:firstLineChars="30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2005年9月至2008年9月益阳市南县第一中学</w:t>
            </w:r>
          </w:p>
          <w:p w14:paraId="0B119FE1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2011年3月至2013年7月湖南工程学院专科</w:t>
            </w:r>
          </w:p>
          <w:p w14:paraId="32778ED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2014年3月至2016年7月  中南大学本科</w:t>
            </w:r>
          </w:p>
        </w:tc>
        <w:tc>
          <w:tcPr>
            <w:tcW w:w="6690" w:type="dxa"/>
            <w:gridSpan w:val="7"/>
            <w:vAlign w:val="center"/>
          </w:tcPr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2007年12月至2009年12月 原广州军区四十二集团军124师服役</w:t>
            </w:r>
          </w:p>
          <w:p w14:paraId="28754D82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 3月至 2014年3月 长沙高桥物流</w:t>
            </w:r>
          </w:p>
          <w:p w14:paraId="191A4FB7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2014年 3月至 2020年12月 益阳广播电视大学财务处</w:t>
            </w:r>
          </w:p>
          <w:p w14:paraId="2BF7506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2020年 12月至今    益阳开放大学 招生与系统建设处   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大学本科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67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672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210" w:firstLineChars="1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2017年度考核：优秀</w:t>
            </w: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46BCA8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400179AA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659E1FC8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11A59A55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2017年年度考核优秀</w:t>
            </w:r>
          </w:p>
          <w:p w14:paraId="41C20D42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2020年年度考核优秀</w:t>
            </w:r>
          </w:p>
          <w:p w14:paraId="4E18F71D"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2020年11月荣获全省电大系统“优秀财务工作者”称号</w:t>
            </w:r>
          </w:p>
          <w:p w14:paraId="38D1E3AB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2022年12月15日，题目：论学习贯彻党的二十大精神，益阳市社科联课题，一般项目，立项编号：2022YS449,结项证书号：2022ZX148,排名第一，结题。</w:t>
            </w: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373AA38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 w14:paraId="3CC39B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B951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0240258F">
            <w:pPr>
              <w:jc w:val="both"/>
            </w:pPr>
          </w:p>
        </w:tc>
        <w:tc>
          <w:tcPr>
            <w:tcW w:w="1986" w:type="dxa"/>
            <w:vMerge w:val="restart"/>
            <w:vAlign w:val="center"/>
          </w:tcPr>
          <w:p w14:paraId="03157E0B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restart"/>
            <w:vAlign w:val="center"/>
          </w:tcPr>
          <w:p w14:paraId="465FA079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left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1FB2E293">
            <w:pPr>
              <w:jc w:val="left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0870524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4DF20D2B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题目：论学习贯彻党的二十大精神，2022年12月15日益阳市社科联课题，一般项目,立项编号2022YS449,结项证书号：2022ZX148,排名第一，结题。</w:t>
            </w: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6F031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 w14:paraId="343587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1D4E85BE">
      <w:pPr>
        <w:rPr>
          <w:rFonts w:hint="eastAsia"/>
          <w:lang w:eastAsia="zh-CN"/>
        </w:rPr>
      </w:pPr>
    </w:p>
    <w:p w14:paraId="7DB35ABF"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公示结果：</w:t>
      </w:r>
      <w:r>
        <w:rPr>
          <w:rFonts w:hint="eastAsia"/>
          <w:lang w:val="en-US" w:eastAsia="zh-CN"/>
        </w:rPr>
        <w:t xml:space="preserve">                单位公章：                    单位审核责任人：                          填表日期：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A7CDE33-3102-4370-95CD-DBD7BD371EC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54ACBFB-86CF-4DDF-ACC2-0ADD34FE6EF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益阳开放大学  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李腾飞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   助教   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高教管理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MmMyMGFjZDUyZDI0OGExMjBmNTMzZDc2YjliY2EifQ=="/>
  </w:docVars>
  <w:rsids>
    <w:rsidRoot w:val="56A9350E"/>
    <w:rsid w:val="038340E2"/>
    <w:rsid w:val="0786286D"/>
    <w:rsid w:val="082A74C0"/>
    <w:rsid w:val="08346622"/>
    <w:rsid w:val="09B371A0"/>
    <w:rsid w:val="0B2E2A96"/>
    <w:rsid w:val="0C1E3618"/>
    <w:rsid w:val="0C873133"/>
    <w:rsid w:val="0E547045"/>
    <w:rsid w:val="0F0C6106"/>
    <w:rsid w:val="100D0AD1"/>
    <w:rsid w:val="10357AE2"/>
    <w:rsid w:val="110D3F66"/>
    <w:rsid w:val="11752C0E"/>
    <w:rsid w:val="13577E6B"/>
    <w:rsid w:val="13857CA0"/>
    <w:rsid w:val="146975C2"/>
    <w:rsid w:val="15BE749A"/>
    <w:rsid w:val="18300B23"/>
    <w:rsid w:val="18616F2E"/>
    <w:rsid w:val="18AE54A7"/>
    <w:rsid w:val="18D41D66"/>
    <w:rsid w:val="19F26FDA"/>
    <w:rsid w:val="1A375F62"/>
    <w:rsid w:val="1AA2738A"/>
    <w:rsid w:val="1B60171F"/>
    <w:rsid w:val="1BA2405D"/>
    <w:rsid w:val="1CAE5116"/>
    <w:rsid w:val="1E2D0D47"/>
    <w:rsid w:val="1EBD29E4"/>
    <w:rsid w:val="1ECB001D"/>
    <w:rsid w:val="204809D3"/>
    <w:rsid w:val="20877513"/>
    <w:rsid w:val="225E739B"/>
    <w:rsid w:val="230F5B30"/>
    <w:rsid w:val="245E07C6"/>
    <w:rsid w:val="27B23302"/>
    <w:rsid w:val="28D9041B"/>
    <w:rsid w:val="29456345"/>
    <w:rsid w:val="2C820DC9"/>
    <w:rsid w:val="2C9E20A7"/>
    <w:rsid w:val="2D0F0096"/>
    <w:rsid w:val="2EE23DA1"/>
    <w:rsid w:val="2F367CE8"/>
    <w:rsid w:val="314D44A4"/>
    <w:rsid w:val="31CE41CD"/>
    <w:rsid w:val="31D65E3F"/>
    <w:rsid w:val="323808A8"/>
    <w:rsid w:val="325771B0"/>
    <w:rsid w:val="333E13C0"/>
    <w:rsid w:val="357C6EC6"/>
    <w:rsid w:val="36DA3838"/>
    <w:rsid w:val="371A057C"/>
    <w:rsid w:val="3908146F"/>
    <w:rsid w:val="3A10210A"/>
    <w:rsid w:val="3A1F40FB"/>
    <w:rsid w:val="3AA06FEA"/>
    <w:rsid w:val="3D70539A"/>
    <w:rsid w:val="400006D7"/>
    <w:rsid w:val="40132509"/>
    <w:rsid w:val="408429AF"/>
    <w:rsid w:val="420936C7"/>
    <w:rsid w:val="42EF4FB3"/>
    <w:rsid w:val="43122A4F"/>
    <w:rsid w:val="43236A0A"/>
    <w:rsid w:val="43990BDE"/>
    <w:rsid w:val="45905EAD"/>
    <w:rsid w:val="477E4B57"/>
    <w:rsid w:val="48AF3B53"/>
    <w:rsid w:val="4C1E4889"/>
    <w:rsid w:val="4DAB7D28"/>
    <w:rsid w:val="4E444B90"/>
    <w:rsid w:val="4E651408"/>
    <w:rsid w:val="4F1638C7"/>
    <w:rsid w:val="50091CCF"/>
    <w:rsid w:val="500E459E"/>
    <w:rsid w:val="50CC5E28"/>
    <w:rsid w:val="51EC090F"/>
    <w:rsid w:val="52731941"/>
    <w:rsid w:val="53155374"/>
    <w:rsid w:val="537624A9"/>
    <w:rsid w:val="5515738D"/>
    <w:rsid w:val="55D10548"/>
    <w:rsid w:val="5623455D"/>
    <w:rsid w:val="56707D61"/>
    <w:rsid w:val="56A9350E"/>
    <w:rsid w:val="56A95021"/>
    <w:rsid w:val="5B6C3BFE"/>
    <w:rsid w:val="5B81356B"/>
    <w:rsid w:val="5BA04C44"/>
    <w:rsid w:val="5E5A54F4"/>
    <w:rsid w:val="5F131121"/>
    <w:rsid w:val="5F64678F"/>
    <w:rsid w:val="61957557"/>
    <w:rsid w:val="61BE18D7"/>
    <w:rsid w:val="62EC2125"/>
    <w:rsid w:val="67401089"/>
    <w:rsid w:val="67B6134C"/>
    <w:rsid w:val="67BD0A07"/>
    <w:rsid w:val="69F644AE"/>
    <w:rsid w:val="6B113ED5"/>
    <w:rsid w:val="6B146AB5"/>
    <w:rsid w:val="6B2F7D93"/>
    <w:rsid w:val="6C021003"/>
    <w:rsid w:val="6C7D05FF"/>
    <w:rsid w:val="6D851EEC"/>
    <w:rsid w:val="6E4C770B"/>
    <w:rsid w:val="6E9D3265"/>
    <w:rsid w:val="6F5953DE"/>
    <w:rsid w:val="70A24B63"/>
    <w:rsid w:val="71696914"/>
    <w:rsid w:val="71B20DD6"/>
    <w:rsid w:val="733F2B3D"/>
    <w:rsid w:val="742D6E39"/>
    <w:rsid w:val="76632274"/>
    <w:rsid w:val="76BB697E"/>
    <w:rsid w:val="78EC7D02"/>
    <w:rsid w:val="793F73F3"/>
    <w:rsid w:val="797B7AD9"/>
    <w:rsid w:val="7A79575C"/>
    <w:rsid w:val="7C174657"/>
    <w:rsid w:val="7C7773AA"/>
    <w:rsid w:val="7D60611C"/>
    <w:rsid w:val="7DB303AF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600</Words>
  <Characters>675</Characters>
  <Lines>0</Lines>
  <Paragraphs>0</Paragraphs>
  <TotalTime>223</TotalTime>
  <ScaleCrop>false</ScaleCrop>
  <LinksUpToDate>false</LinksUpToDate>
  <CharactersWithSpaces>762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腾飞 </cp:lastModifiedBy>
  <cp:lastPrinted>2023-08-21T03:20:00Z</cp:lastPrinted>
  <dcterms:modified xsi:type="dcterms:W3CDTF">2024-10-21T14:06:40Z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6677F540FB174A2EB7F8C92E8746C366_13</vt:lpwstr>
  </property>
</Properties>
</file>